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0C2" w:rsidRDefault="00EE70C2" w:rsidP="00AE5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C2">
        <w:rPr>
          <w:rFonts w:ascii="Times New Roman" w:hAnsi="Times New Roman" w:cs="Times New Roman"/>
          <w:b/>
          <w:sz w:val="28"/>
          <w:szCs w:val="28"/>
        </w:rPr>
        <w:t>Sprawozdanie z działalności za 2022r.</w:t>
      </w:r>
    </w:p>
    <w:p w:rsidR="00EE70C2" w:rsidRPr="00EE70C2" w:rsidRDefault="00EE70C2" w:rsidP="00AE5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C2" w:rsidRPr="00AE5A80" w:rsidRDefault="00EE70C2" w:rsidP="00AE5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80">
        <w:rPr>
          <w:rFonts w:ascii="Times New Roman" w:hAnsi="Times New Roman" w:cs="Times New Roman"/>
          <w:sz w:val="24"/>
          <w:szCs w:val="24"/>
        </w:rPr>
        <w:t xml:space="preserve">Ośrodek Wsparcia Najuboższych </w:t>
      </w:r>
    </w:p>
    <w:p w:rsidR="00EE70C2" w:rsidRPr="00AE5A80" w:rsidRDefault="00EE70C2" w:rsidP="00AE5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80">
        <w:rPr>
          <w:rFonts w:ascii="Times New Roman" w:hAnsi="Times New Roman" w:cs="Times New Roman"/>
          <w:sz w:val="24"/>
          <w:szCs w:val="24"/>
        </w:rPr>
        <w:t xml:space="preserve">Fundacji Ecclesia Villanovensis </w:t>
      </w:r>
    </w:p>
    <w:p w:rsidR="00EE70C2" w:rsidRPr="00AE5A80" w:rsidRDefault="00EE70C2" w:rsidP="00AE5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80">
        <w:rPr>
          <w:rFonts w:ascii="Times New Roman" w:hAnsi="Times New Roman" w:cs="Times New Roman"/>
          <w:sz w:val="24"/>
          <w:szCs w:val="24"/>
        </w:rPr>
        <w:t xml:space="preserve">przy Parafii św. Anny w Warszawie Wilanowie </w:t>
      </w:r>
    </w:p>
    <w:p w:rsidR="00EE70C2" w:rsidRPr="00AE5A80" w:rsidRDefault="00EE70C2" w:rsidP="00AE5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80">
        <w:rPr>
          <w:rFonts w:ascii="Times New Roman" w:hAnsi="Times New Roman" w:cs="Times New Roman"/>
          <w:sz w:val="24"/>
          <w:szCs w:val="24"/>
        </w:rPr>
        <w:t xml:space="preserve">Opiekun: ks. proboszcz Waldemar R. Macko </w:t>
      </w:r>
    </w:p>
    <w:p w:rsidR="00EE70C2" w:rsidRPr="00AE5A80" w:rsidRDefault="00EE70C2" w:rsidP="00AE5A80">
      <w:pPr>
        <w:jc w:val="both"/>
        <w:rPr>
          <w:sz w:val="24"/>
          <w:szCs w:val="24"/>
        </w:rPr>
      </w:pPr>
    </w:p>
    <w:p w:rsidR="00EE70C2" w:rsidRPr="00AE5A80" w:rsidRDefault="00EE70C2" w:rsidP="00AE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podopiecznych </w:t>
      </w:r>
      <w:r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2022r.: około </w:t>
      </w:r>
      <w:r w:rsidR="00B862BE"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w tym rodziny wielodzietne, matki samotnie wychowujące dzieci, osoby niepełnosprawne, osoby starsze i chore, samotne, bezrobotni, osoby z uzależnieniami i bezdomni, jak również osoby uchodźcy z ogarniętej wojną Ukrainy.</w:t>
      </w:r>
    </w:p>
    <w:p w:rsidR="00EE70C2" w:rsidRPr="00AE5A80" w:rsidRDefault="00EE70C2" w:rsidP="00AE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0C2" w:rsidRPr="00AE5A80" w:rsidRDefault="00EE70C2" w:rsidP="00AE5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Działalność Ośrodka: </w:t>
      </w:r>
    </w:p>
    <w:p w:rsidR="00B862BE" w:rsidRPr="00AE5A80" w:rsidRDefault="00CB02C5" w:rsidP="00AE5A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2022 działalność polegała podobnie jak w poprzednich latach na niesieniu pomocy osobom i rodzinom zagrożonym ubóstwem. Jednak rok 2022 był rokiem wyjątkowym z powodu wybuchu wojny na Ukrainie. Dlatego też Fundacja rozszerzyła pomoc o osoby, które przybyły do Polski uciekając przed zagrożeniem spowodowanym wojną. Działalność Ośrodka polegała głównie na wydawaniu osobom potrzebującym paczek z artykułami spożywczymi, środkami higieny osobistej i chemią gospodarczą; wydawaniu odzieży i obuwia pochodzących ze zbiórek, ufundowaniu dzieciom i młodzieży wyprawek szkolnych, realizacji recept na leki najuboższym cho</w:t>
      </w:r>
      <w:r w:rsidR="00B862BE"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>rym, udzieleniu pomocy celowej.</w:t>
      </w:r>
    </w:p>
    <w:p w:rsidR="00CB02C5" w:rsidRPr="00AE5A80" w:rsidRDefault="00CB02C5" w:rsidP="00AE5A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Tradycyjnie zostały przekazane dla podopiecznych paczki z okazji Świąt Wielkanocnych, Dnia Dziecka, Św. Mikołaja i Świąt Bożego Narodzenia. Nie odbyły się jednak spotkania, organizowane corocznie ze względu na trwającą pandemię</w:t>
      </w:r>
      <w:r w:rsidR="00B862BE"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02C5" w:rsidRPr="00AE5A80" w:rsidRDefault="00CB02C5" w:rsidP="00AE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2022 roku </w:t>
      </w:r>
      <w:r w:rsidR="00B862BE"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włączyła się w niesienie pomocy uchodźcom </w:t>
      </w:r>
      <w:r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Ukrainy. </w:t>
      </w:r>
      <w:r w:rsidR="00B862BE"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>W różn</w:t>
      </w:r>
      <w:r w:rsidR="00A50EE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862BE"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pomocą zostało objęte </w:t>
      </w:r>
      <w:r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100 </w:t>
      </w:r>
      <w:r w:rsidR="00A50EEB">
        <w:rPr>
          <w:rFonts w:ascii="Times New Roman" w:eastAsia="Times New Roman" w:hAnsi="Times New Roman" w:cs="Times New Roman"/>
          <w:sz w:val="24"/>
          <w:szCs w:val="24"/>
          <w:lang w:eastAsia="pl-PL"/>
        </w:rPr>
        <w:t>uchodźców</w:t>
      </w:r>
      <w:r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 Fundacja</w:t>
      </w:r>
      <w:r w:rsidR="008D0D3F"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pomagała w znalezieniu mieszkań, zaaklimatyzowaniu się i załatwianiu spraw urzędowych związanych z barierą językową, a także udzielała pomocy rzeczowej w formie paczek żywnościowych</w:t>
      </w:r>
      <w:r w:rsidR="00A50E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 codziennego użytku</w:t>
      </w:r>
      <w:r w:rsidR="00A50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celowej</w:t>
      </w:r>
      <w:r w:rsidRPr="00AE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1517C" w:rsidRPr="00AE5A80" w:rsidRDefault="0081517C" w:rsidP="00CB02C5">
      <w:pPr>
        <w:jc w:val="both"/>
        <w:rPr>
          <w:sz w:val="24"/>
          <w:szCs w:val="24"/>
        </w:rPr>
      </w:pPr>
    </w:p>
    <w:sectPr w:rsidR="0081517C" w:rsidRPr="00AE5A80" w:rsidSect="0081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C5"/>
    <w:rsid w:val="005216E3"/>
    <w:rsid w:val="0081517C"/>
    <w:rsid w:val="008D0D3F"/>
    <w:rsid w:val="00A50EEB"/>
    <w:rsid w:val="00A71FDF"/>
    <w:rsid w:val="00AE5A80"/>
    <w:rsid w:val="00B16951"/>
    <w:rsid w:val="00B862BE"/>
    <w:rsid w:val="00B96A80"/>
    <w:rsid w:val="00CB02C5"/>
    <w:rsid w:val="00E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29DBF-7488-FB49-B12E-7CCE152D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necomwebmail-colour">
    <w:name w:val="onecomwebmail-colour"/>
    <w:basedOn w:val="Domylnaczcionkaakapitu"/>
    <w:rsid w:val="00CB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Elżbieta Wrotek</cp:lastModifiedBy>
  <cp:revision>2</cp:revision>
  <dcterms:created xsi:type="dcterms:W3CDTF">2024-01-18T12:53:00Z</dcterms:created>
  <dcterms:modified xsi:type="dcterms:W3CDTF">2024-01-18T12:53:00Z</dcterms:modified>
</cp:coreProperties>
</file>